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E3" w:rsidRPr="005133DB" w:rsidRDefault="005133DB" w:rsidP="005133DB">
      <w:pPr>
        <w:jc w:val="center"/>
        <w:rPr>
          <w:rFonts w:ascii="RobotoR" w:hAnsi="RobotoR"/>
          <w:b/>
          <w:bCs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 w:rsidRPr="005133DB">
        <w:rPr>
          <w:rFonts w:ascii="RobotoR" w:hAnsi="RobotoR"/>
          <w:b/>
          <w:bCs/>
          <w:color w:val="FF0000"/>
          <w:sz w:val="28"/>
          <w:szCs w:val="28"/>
          <w:shd w:val="clear" w:color="auto" w:fill="FFFFFF"/>
        </w:rPr>
        <w:t>РЕКОМЕНДАЦИИ РОДИТЕЛЯМ</w:t>
      </w:r>
    </w:p>
    <w:p w:rsidR="005133DB" w:rsidRDefault="005133DB" w:rsidP="005133DB">
      <w:pPr>
        <w:pStyle w:val="a3"/>
        <w:shd w:val="clear" w:color="auto" w:fill="FFFFFF"/>
        <w:spacing w:before="0" w:beforeAutospacing="0"/>
        <w:ind w:firstLine="450"/>
        <w:jc w:val="both"/>
        <w:rPr>
          <w:rFonts w:ascii="RobotoR" w:hAnsi="RobotoR"/>
          <w:color w:val="212529"/>
          <w:sz w:val="28"/>
          <w:szCs w:val="28"/>
        </w:rPr>
      </w:pPr>
      <w:r w:rsidRPr="005133DB">
        <w:rPr>
          <w:rFonts w:ascii="RobotoR" w:hAnsi="RobotoR"/>
          <w:color w:val="212529"/>
          <w:sz w:val="28"/>
          <w:szCs w:val="28"/>
        </w:rPr>
        <w:t>Важной и интересной для родителей может оказаться информация о результатах выполнения ВПР в целом по школе, в которой учится их ребенок</w:t>
      </w:r>
      <w:r>
        <w:rPr>
          <w:rFonts w:ascii="RobotoR" w:hAnsi="RobotoR"/>
          <w:color w:val="212529"/>
          <w:sz w:val="28"/>
          <w:szCs w:val="28"/>
        </w:rPr>
        <w:t>.</w:t>
      </w:r>
    </w:p>
    <w:p w:rsidR="005133DB" w:rsidRPr="005133DB" w:rsidRDefault="005133DB" w:rsidP="005133DB">
      <w:pPr>
        <w:pStyle w:val="a3"/>
        <w:shd w:val="clear" w:color="auto" w:fill="FFFFFF"/>
        <w:spacing w:before="0" w:beforeAutospacing="0"/>
        <w:ind w:firstLine="450"/>
        <w:jc w:val="both"/>
        <w:rPr>
          <w:rFonts w:ascii="RobotoR" w:hAnsi="RobotoR"/>
          <w:color w:val="212529"/>
          <w:sz w:val="28"/>
          <w:szCs w:val="28"/>
        </w:rPr>
      </w:pPr>
      <w:r w:rsidRPr="005133DB">
        <w:rPr>
          <w:rFonts w:ascii="RobotoR" w:hAnsi="RobotoR"/>
          <w:color w:val="212529"/>
          <w:sz w:val="28"/>
          <w:szCs w:val="28"/>
        </w:rPr>
        <w:t>Поскольку ВПР проводятся по единым заданиям и оцениваются по единым для всей страны критериям, это позволит увидеть результаты школы на фоне общей картины по стране.</w:t>
      </w:r>
    </w:p>
    <w:p w:rsidR="005133DB" w:rsidRDefault="005133DB" w:rsidP="005133DB">
      <w:pPr>
        <w:pStyle w:val="a3"/>
        <w:shd w:val="clear" w:color="auto" w:fill="FFFFFF"/>
        <w:spacing w:before="0" w:beforeAutospacing="0"/>
        <w:ind w:firstLine="450"/>
        <w:jc w:val="both"/>
        <w:rPr>
          <w:rFonts w:ascii="RobotoR" w:hAnsi="RobotoR"/>
          <w:color w:val="212529"/>
          <w:sz w:val="28"/>
          <w:szCs w:val="28"/>
        </w:rPr>
      </w:pPr>
      <w:r w:rsidRPr="005133DB">
        <w:rPr>
          <w:rFonts w:ascii="RobotoR" w:hAnsi="RobotoR"/>
          <w:color w:val="212529"/>
          <w:sz w:val="28"/>
          <w:szCs w:val="28"/>
        </w:rPr>
        <w:t xml:space="preserve">Однако для такого сравнения нужно, чтобы полученные результаты были объективными, то есть соответствовали реальному положению дел. </w:t>
      </w:r>
    </w:p>
    <w:p w:rsidR="005133DB" w:rsidRPr="005133DB" w:rsidRDefault="005133DB" w:rsidP="005133DB">
      <w:pPr>
        <w:pStyle w:val="a3"/>
        <w:shd w:val="clear" w:color="auto" w:fill="FFFFFF"/>
        <w:spacing w:before="0" w:beforeAutospacing="0"/>
        <w:ind w:firstLine="450"/>
        <w:jc w:val="both"/>
        <w:rPr>
          <w:rFonts w:ascii="RobotoR" w:hAnsi="RobotoR"/>
          <w:color w:val="212529"/>
          <w:sz w:val="28"/>
          <w:szCs w:val="28"/>
        </w:rPr>
      </w:pPr>
      <w:r w:rsidRPr="005133DB">
        <w:rPr>
          <w:rFonts w:ascii="RobotoR" w:hAnsi="RobotoR"/>
          <w:color w:val="212529"/>
          <w:sz w:val="28"/>
          <w:szCs w:val="28"/>
        </w:rPr>
        <w:t>Проявите внимание и интерес к действиям школы в вопросах оценивания. Результаты ВПР нужны, чтобы получить объективную картину знаний детей, работать с выявленными проблемами, а не кого-то наказать.</w:t>
      </w:r>
    </w:p>
    <w:p w:rsidR="005133DB" w:rsidRPr="005133DB" w:rsidRDefault="005133DB" w:rsidP="005133DB">
      <w:pPr>
        <w:pStyle w:val="a3"/>
        <w:shd w:val="clear" w:color="auto" w:fill="FFFFFF"/>
        <w:spacing w:before="0" w:beforeAutospacing="0"/>
        <w:ind w:firstLine="450"/>
        <w:jc w:val="both"/>
        <w:rPr>
          <w:rFonts w:ascii="RobotoR" w:hAnsi="RobotoR"/>
          <w:color w:val="212529"/>
          <w:sz w:val="28"/>
          <w:szCs w:val="28"/>
        </w:rPr>
      </w:pPr>
      <w:r w:rsidRPr="005133DB">
        <w:rPr>
          <w:rFonts w:ascii="RobotoR" w:hAnsi="RobotoR"/>
          <w:color w:val="212529"/>
          <w:sz w:val="28"/>
          <w:szCs w:val="28"/>
        </w:rPr>
        <w:t>Поинтересуйтесь результатами своего ребенка, постарайтесь получить информацию об имеющихся у него проблемах и планах школы по устранению этих проблем.</w:t>
      </w:r>
    </w:p>
    <w:p w:rsidR="005133DB" w:rsidRPr="005133DB" w:rsidRDefault="005133DB" w:rsidP="005133DB">
      <w:pPr>
        <w:pStyle w:val="a3"/>
        <w:shd w:val="clear" w:color="auto" w:fill="FFFFFF"/>
        <w:spacing w:before="0" w:beforeAutospacing="0"/>
        <w:ind w:firstLine="450"/>
        <w:jc w:val="both"/>
        <w:rPr>
          <w:rFonts w:ascii="RobotoR" w:hAnsi="RobotoR"/>
          <w:color w:val="212529"/>
          <w:sz w:val="28"/>
          <w:szCs w:val="28"/>
        </w:rPr>
      </w:pPr>
      <w:r w:rsidRPr="005133DB">
        <w:rPr>
          <w:rFonts w:ascii="RobotoR" w:hAnsi="RobotoR"/>
          <w:color w:val="212529"/>
          <w:sz w:val="28"/>
          <w:szCs w:val="28"/>
        </w:rPr>
        <w:t>Узнайте, не нуждается ли ваш ребенок в помощи, при необходимости окажите ему посильную помощь и поддержку.</w:t>
      </w:r>
    </w:p>
    <w:p w:rsidR="005133DB" w:rsidRDefault="005133DB">
      <w:r>
        <w:rPr>
          <w:noProof/>
          <w:lang w:eastAsia="ru-RU"/>
        </w:rPr>
        <w:drawing>
          <wp:inline distT="0" distB="0" distL="0" distR="0" wp14:anchorId="7EEF5DF6" wp14:editId="2E4320C5">
            <wp:extent cx="4105275" cy="2695575"/>
            <wp:effectExtent l="0" t="0" r="9525" b="9525"/>
            <wp:docPr id="1" name="Рисунок 1" descr="http://www.obrbratsk.ru/do/ooo/vpr/roditelyam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rbratsk.ru/do/ooo/vpr/roditelyam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DE" w:rsidRDefault="009A1FDE"/>
    <w:p w:rsidR="009A1FDE" w:rsidRDefault="009A1FDE"/>
    <w:p w:rsidR="009A1FDE" w:rsidRDefault="009A1FDE"/>
    <w:p w:rsidR="009A1FDE" w:rsidRDefault="009A1FDE"/>
    <w:p w:rsidR="009A1FDE" w:rsidRDefault="009A1FDE"/>
    <w:sectPr w:rsidR="009A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48"/>
    <w:rsid w:val="000E5548"/>
    <w:rsid w:val="003C3DDB"/>
    <w:rsid w:val="005133DB"/>
    <w:rsid w:val="009A1FDE"/>
    <w:rsid w:val="00B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Yriy</cp:lastModifiedBy>
  <cp:revision>2</cp:revision>
  <dcterms:created xsi:type="dcterms:W3CDTF">2020-10-12T01:31:00Z</dcterms:created>
  <dcterms:modified xsi:type="dcterms:W3CDTF">2020-10-12T01:31:00Z</dcterms:modified>
</cp:coreProperties>
</file>